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99721" cy="437790"/>
            <wp:effectExtent b="0" l="0" r="0" t="0"/>
            <wp:docPr descr="C:\Users\AnaPaulaDomingos\Desktop\logo certo.jpg" id="6" name="image1.jpg"/>
            <a:graphic>
              <a:graphicData uri="http://schemas.openxmlformats.org/drawingml/2006/picture">
                <pic:pic>
                  <pic:nvPicPr>
                    <pic:cNvPr descr="C:\Users\AnaPaulaDomingos\Desktop\logo cert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721" cy="437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Município de São Bernardo do Campo</w:t>
        <w:br w:type="textWrapping"/>
        <w:t xml:space="preserve">Secretaria de Educação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Departamento de Ações Educacionais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Divisão de Educação Infantil, Ensino Fundamental 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Educação de Jovens e Adultos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EMEB ESTUDANTE FLAMINIO ARAUJO DE CASTRO RANGEL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MATEMÁTICA - 5° ANO -  Atividade 1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NOME:                                                                                                  DATA:                                                       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CONTINUAÇÃO: NÚMEROS DECIMAIS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LEMBRANDO SEMPRE: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714750" cy="2187303"/>
            <wp:effectExtent b="0" l="0" r="0" t="0"/>
            <wp:docPr descr="Slide Plano Aula" id="7" name="image2.png"/>
            <a:graphic>
              <a:graphicData uri="http://schemas.openxmlformats.org/drawingml/2006/picture">
                <pic:pic>
                  <pic:nvPicPr>
                    <pic:cNvPr descr="Slide Plano Aula" id="0" name="image2.png"/>
                    <pic:cNvPicPr preferRelativeResize="0"/>
                  </pic:nvPicPr>
                  <pic:blipFill>
                    <a:blip r:embed="rId8"/>
                    <a:srcRect b="21346" l="7225" r="4913" t="997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87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 MILÉSIMOS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já conheceu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décimo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centésimo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Conheça agora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milésimo.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after="150" w:before="375" w:lineRule="auto"/>
        <w:jc w:val="center"/>
        <w:rPr>
          <w:b w:val="0"/>
          <w:color w:val="212529"/>
          <w:sz w:val="24"/>
          <w:szCs w:val="24"/>
          <w:u w:val="single"/>
        </w:rPr>
      </w:pPr>
      <w:r w:rsidDel="00000000" w:rsidR="00000000" w:rsidRPr="00000000">
        <w:rPr>
          <w:b w:val="1"/>
          <w:color w:val="212529"/>
          <w:sz w:val="24"/>
          <w:szCs w:val="24"/>
          <w:u w:val="single"/>
          <w:rtl w:val="0"/>
        </w:rPr>
        <w:t xml:space="preserve">Milésimos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Também temos a representação em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milésimos,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que ocorre quando pegamos uma parte de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1000. 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 Ou seja, a milésima parte de um todo.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 fração decimal 235/1000 pode ser escrita com o número decimal 0,235</w:t>
      </w:r>
    </w:p>
    <w:tbl>
      <w:tblPr>
        <w:tblStyle w:val="Table2"/>
        <w:tblW w:w="6769.000000000001" w:type="dxa"/>
        <w:jc w:val="left"/>
        <w:tblInd w:w="1950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269"/>
        <w:gridCol w:w="2237"/>
        <w:tblGridChange w:id="0">
          <w:tblGrid>
            <w:gridCol w:w="2263"/>
            <w:gridCol w:w="2269"/>
            <w:gridCol w:w="2237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FRAÇÃO DECIMAL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NÚMERO</w:t>
            </w:r>
          </w:p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DECIMAL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235/1000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0,235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Duzentos e trinta e cinco milésimos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Assim, 235/1000 = 0,235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OUTROS EXEMPLOS: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180/1000 = 0,180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76/1000 = 0,076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9/1000 = 0,009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Três casas após a vírgula: 0,235</w:t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DECIMAL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3,018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TRÊS INTEIROS E DEZOITO MILÉSIMOS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5,907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CINCO INTEIROS E NOVECENTOS E SETE MILÉSIMOS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16,002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DEZESSEIS INTEIROS E DOIS MILÉSIMOS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Entrando em ação: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1- Escreva o número decimal que representa cada fração: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a- 184/1000 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b- 425/1000_________________________________________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c- 14/1000__________________________________________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d- 37/1000__________________________________________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e- 5/1000___________________________________________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2- Escreva como se lê: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a- 1,326 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b- 4,109____________________________________________________________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c- 0, 145____________________________________________________________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d- 11,009___________________________________________________________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3- Assinale os quadros com informações verdadeiras.</w:t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Dois inteiros e um centésimo – 2,01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17,84 – dezessete inteiros e oitenta e quatro centésimos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Seis décimos – 0,06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15/1000 – 0,015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0AD0"/>
  </w:style>
  <w:style w:type="paragraph" w:styleId="Ttulo2">
    <w:name w:val="heading 2"/>
    <w:basedOn w:val="Normal"/>
    <w:link w:val="Ttulo2Char"/>
    <w:uiPriority w:val="9"/>
    <w:qFormat w:val="1"/>
    <w:rsid w:val="00E50AD0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014CD7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014CD7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50AD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0AD0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50A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50AD0"/>
    <w:rPr>
      <w:rFonts w:ascii="Tahoma" w:cs="Tahoma" w:hAnsi="Tahoma"/>
      <w:sz w:val="16"/>
      <w:szCs w:val="16"/>
    </w:rPr>
  </w:style>
  <w:style w:type="character" w:styleId="Ttulo2Char" w:customStyle="1">
    <w:name w:val="Título 2 Char"/>
    <w:basedOn w:val="Fontepargpadro"/>
    <w:link w:val="Ttulo2"/>
    <w:uiPriority w:val="9"/>
    <w:rsid w:val="00E50AD0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E50AD0"/>
    <w:rPr>
      <w:color w:val="0000ff"/>
      <w:u w:val="single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014CD7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014CD7"/>
    <w:rPr>
      <w:rFonts w:asciiTheme="majorHAnsi" w:cstheme="majorBidi" w:eastAsiaTheme="majorEastAsia" w:hAnsiTheme="majorHAnsi"/>
      <w:color w:val="243f60" w:themeColor="accent1" w:themeShade="00007F"/>
    </w:rPr>
  </w:style>
  <w:style w:type="table" w:styleId="Tabelacomgrade">
    <w:name w:val="Table Grid"/>
    <w:basedOn w:val="Tabelanormal"/>
    <w:uiPriority w:val="59"/>
    <w:rsid w:val="00945AA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xmsonormal" w:customStyle="1">
    <w:name w:val="x_msonormal"/>
    <w:basedOn w:val="Normal"/>
    <w:rsid w:val="00945A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wU4PbfRWKO4U/deC9FBRK8NkQ==">AMUW2mUe8Dx3570hXmbD3YANOxwiqi2XaTmLvCrDA6iEUAu2HqTNQZXU/+SgyEuSr041Ok+02hppunMNElzjxSpVWhmyDVhVazM4CdAUJuxG5DyLh0ywJkdOU/b4hDRJ0IzycsqBBTM4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2020-09-24T18:07:00Z</dcterms:created>
  <dc:creator>valdete quachio</dc:creator>
</cp:coreProperties>
</file>